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200B9F">
        <w:rPr>
          <w:rFonts w:ascii="Times New Roman" w:hAnsi="Times New Roman"/>
          <w:sz w:val="24"/>
        </w:rPr>
        <w:t>1</w:t>
      </w:r>
      <w:r w:rsidR="001C508F">
        <w:rPr>
          <w:rFonts w:ascii="Times New Roman" w:hAnsi="Times New Roman"/>
          <w:sz w:val="24"/>
        </w:rPr>
        <w:t>94</w:t>
      </w:r>
      <w:r w:rsidRPr="00D53E31">
        <w:rPr>
          <w:rFonts w:ascii="Times New Roman" w:hAnsi="Times New Roman"/>
          <w:sz w:val="24"/>
        </w:rPr>
        <w:t>-КС-201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58528A" w:rsidRPr="0058528A">
        <w:rPr>
          <w:rFonts w:ascii="Times New Roman" w:hAnsi="Times New Roman"/>
          <w:b/>
          <w:bCs/>
          <w:kern w:val="1"/>
          <w:sz w:val="24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 КЗП-</w:t>
      </w:r>
      <w:r w:rsidR="001C508F" w:rsidRPr="001C508F">
        <w:rPr>
          <w:rFonts w:ascii="Times New Roman" w:hAnsi="Times New Roman"/>
          <w:b/>
          <w:bCs/>
          <w:kern w:val="1"/>
          <w:sz w:val="24"/>
          <w:lang w:eastAsia="ar-SA"/>
        </w:rPr>
        <w:t>Т33</w:t>
      </w:r>
      <w:r w:rsidR="001C508F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  <w:r w:rsidR="001C508F" w:rsidRPr="001C508F">
        <w:rPr>
          <w:rFonts w:ascii="Times New Roman" w:hAnsi="Times New Roman"/>
          <w:b/>
          <w:bCs/>
          <w:kern w:val="1"/>
          <w:sz w:val="24"/>
          <w:lang w:eastAsia="ar-SA"/>
        </w:rPr>
        <w:t>(техническое перевооружение цехов № 4,5).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95D7E">
        <w:rPr>
          <w:rFonts w:ascii="Times New Roman" w:hAnsi="Times New Roman"/>
          <w:bCs/>
          <w:kern w:val="1"/>
          <w:sz w:val="24"/>
          <w:lang w:eastAsia="ar-SA"/>
        </w:rPr>
        <w:t>3</w:t>
      </w:r>
      <w:r w:rsidR="001C508F">
        <w:rPr>
          <w:rFonts w:ascii="Times New Roman" w:hAnsi="Times New Roman"/>
          <w:bCs/>
          <w:kern w:val="1"/>
          <w:sz w:val="24"/>
          <w:lang w:eastAsia="ar-SA"/>
        </w:rPr>
        <w:t>1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.</w:t>
      </w:r>
      <w:r w:rsidR="001C508F">
        <w:rPr>
          <w:rFonts w:ascii="Times New Roman" w:hAnsi="Times New Roman"/>
          <w:bCs/>
          <w:kern w:val="1"/>
          <w:sz w:val="24"/>
          <w:lang w:eastAsia="ar-SA"/>
        </w:rPr>
        <w:t>12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.20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20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Default="001B7689" w:rsidP="001C508F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1C508F">
        <w:rPr>
          <w:rFonts w:ascii="Times New Roman" w:hAnsi="Times New Roman"/>
          <w:kern w:val="1"/>
          <w:sz w:val="24"/>
          <w:lang w:eastAsia="ar-SA"/>
        </w:rPr>
        <w:t>5</w:t>
      </w:r>
      <w:r>
        <w:rPr>
          <w:rFonts w:ascii="Times New Roman" w:hAnsi="Times New Roman"/>
          <w:kern w:val="1"/>
          <w:sz w:val="24"/>
          <w:lang w:eastAsia="ar-SA"/>
        </w:rPr>
        <w:t>-</w:t>
      </w:r>
      <w:r w:rsidR="001C508F">
        <w:rPr>
          <w:rFonts w:ascii="Times New Roman" w:hAnsi="Times New Roman"/>
          <w:kern w:val="1"/>
          <w:sz w:val="24"/>
          <w:lang w:eastAsia="ar-SA"/>
        </w:rPr>
        <w:t>2548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1C508F" w:rsidRPr="001C508F">
        <w:rPr>
          <w:rFonts w:ascii="Times New Roman" w:hAnsi="Times New Roman"/>
          <w:kern w:val="1"/>
          <w:sz w:val="24"/>
          <w:lang w:eastAsia="ar-SA"/>
        </w:rPr>
        <w:t>Оснащение насосо</w:t>
      </w:r>
      <w:r w:rsidR="001C508F">
        <w:rPr>
          <w:rFonts w:ascii="Times New Roman" w:hAnsi="Times New Roman"/>
          <w:kern w:val="1"/>
          <w:sz w:val="24"/>
          <w:lang w:eastAsia="ar-SA"/>
        </w:rPr>
        <w:t>в Р-212А, Р-212В, Р-213 система</w:t>
      </w:r>
      <w:r w:rsidR="001C508F" w:rsidRPr="001C508F">
        <w:rPr>
          <w:rFonts w:ascii="Times New Roman" w:hAnsi="Times New Roman"/>
          <w:kern w:val="1"/>
          <w:sz w:val="24"/>
          <w:lang w:eastAsia="ar-SA"/>
        </w:rPr>
        <w:t>ми контроля за состоянием подшипников по температуре. УПСК</w:t>
      </w:r>
      <w:r>
        <w:rPr>
          <w:rFonts w:ascii="Times New Roman" w:hAnsi="Times New Roman"/>
          <w:kern w:val="1"/>
          <w:sz w:val="24"/>
          <w:lang w:eastAsia="ar-SA"/>
        </w:rPr>
        <w:t>».</w:t>
      </w:r>
    </w:p>
    <w:p w:rsidR="001B7689" w:rsidRDefault="001B7689" w:rsidP="00343274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E83F96">
        <w:rPr>
          <w:rFonts w:ascii="Times New Roman" w:hAnsi="Times New Roman"/>
          <w:kern w:val="1"/>
          <w:sz w:val="24"/>
          <w:lang w:eastAsia="ar-SA"/>
        </w:rPr>
        <w:t>5-2545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343274" w:rsidRPr="00343274">
        <w:rPr>
          <w:rFonts w:ascii="Times New Roman" w:hAnsi="Times New Roman"/>
          <w:kern w:val="1"/>
          <w:sz w:val="24"/>
          <w:lang w:eastAsia="ar-SA"/>
        </w:rPr>
        <w:t>Разделение функций регулирования и ПАЗ датчиков - 5 шт. (PRCSA3211, LIRCSA2702, PRCSA3212, LIRCSA2706, FIRCSA2705). УПС</w:t>
      </w:r>
      <w:r>
        <w:rPr>
          <w:rFonts w:ascii="Times New Roman" w:hAnsi="Times New Roman"/>
          <w:kern w:val="1"/>
          <w:sz w:val="24"/>
          <w:lang w:eastAsia="ar-SA"/>
        </w:rPr>
        <w:t>».</w:t>
      </w:r>
    </w:p>
    <w:p w:rsidR="001B7689" w:rsidRDefault="001B7689" w:rsidP="0081523D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81523D">
        <w:rPr>
          <w:rFonts w:ascii="Times New Roman" w:hAnsi="Times New Roman"/>
          <w:kern w:val="1"/>
          <w:sz w:val="24"/>
          <w:lang w:eastAsia="ar-SA"/>
        </w:rPr>
        <w:t>5-2553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1523D" w:rsidRPr="0081523D">
        <w:rPr>
          <w:rFonts w:ascii="Times New Roman" w:hAnsi="Times New Roman"/>
          <w:kern w:val="1"/>
          <w:sz w:val="24"/>
          <w:lang w:eastAsia="ar-SA"/>
        </w:rPr>
        <w:t>Дооснащение отсекающими клапанами позиции ПАЗ, на которых смонтированы запорно-регулирующие клапаны - 10 шт. УПС</w:t>
      </w:r>
      <w:r>
        <w:rPr>
          <w:rFonts w:ascii="Times New Roman" w:hAnsi="Times New Roman"/>
          <w:kern w:val="1"/>
          <w:sz w:val="24"/>
          <w:lang w:eastAsia="ar-SA"/>
        </w:rPr>
        <w:t>»</w:t>
      </w:r>
      <w:r w:rsidR="00DF5724">
        <w:rPr>
          <w:rFonts w:ascii="Times New Roman" w:hAnsi="Times New Roman"/>
          <w:kern w:val="1"/>
          <w:sz w:val="24"/>
          <w:lang w:eastAsia="ar-SA"/>
        </w:rPr>
        <w:t>.</w:t>
      </w:r>
    </w:p>
    <w:p w:rsidR="001B7689" w:rsidRDefault="001B7689" w:rsidP="008D221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8D2216" w:rsidRPr="008D2216">
        <w:rPr>
          <w:rFonts w:ascii="Times New Roman" w:hAnsi="Times New Roman"/>
          <w:kern w:val="1"/>
          <w:sz w:val="24"/>
          <w:lang w:eastAsia="ar-SA"/>
        </w:rPr>
        <w:t>5-255</w:t>
      </w:r>
      <w:r w:rsidR="008D2216">
        <w:rPr>
          <w:rFonts w:ascii="Times New Roman" w:hAnsi="Times New Roman"/>
          <w:kern w:val="1"/>
          <w:sz w:val="24"/>
          <w:lang w:eastAsia="ar-SA"/>
        </w:rPr>
        <w:t>4</w:t>
      </w:r>
      <w:r w:rsidR="008D2216" w:rsidRPr="008D2216">
        <w:rPr>
          <w:rFonts w:ascii="Times New Roman" w:hAnsi="Times New Roman"/>
          <w:kern w:val="1"/>
          <w:sz w:val="24"/>
          <w:lang w:eastAsia="ar-SA"/>
        </w:rPr>
        <w:t xml:space="preserve"> </w:t>
      </w:r>
      <w:r>
        <w:rPr>
          <w:rFonts w:ascii="Times New Roman" w:hAnsi="Times New Roman"/>
          <w:kern w:val="1"/>
          <w:sz w:val="24"/>
          <w:lang w:eastAsia="ar-SA"/>
        </w:rPr>
        <w:t>«</w:t>
      </w:r>
      <w:r w:rsidR="008D2216" w:rsidRPr="008D2216">
        <w:rPr>
          <w:rFonts w:ascii="Times New Roman" w:hAnsi="Times New Roman"/>
          <w:kern w:val="1"/>
          <w:sz w:val="24"/>
          <w:lang w:eastAsia="ar-SA"/>
        </w:rPr>
        <w:t>Оснащение насосов Н-271А/В, 272А/В, 273А/В блокировками по температуре подшипников. УПС</w:t>
      </w:r>
      <w:r>
        <w:rPr>
          <w:rFonts w:ascii="Times New Roman" w:hAnsi="Times New Roman"/>
          <w:kern w:val="1"/>
          <w:sz w:val="24"/>
          <w:lang w:eastAsia="ar-SA"/>
        </w:rPr>
        <w:t>».</w:t>
      </w:r>
    </w:p>
    <w:p w:rsidR="001B7689" w:rsidRDefault="001B7689" w:rsidP="00CA63FA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CA63FA">
        <w:rPr>
          <w:rFonts w:ascii="Times New Roman" w:hAnsi="Times New Roman"/>
          <w:kern w:val="1"/>
          <w:sz w:val="24"/>
          <w:lang w:eastAsia="ar-SA"/>
        </w:rPr>
        <w:t>4-625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CA63FA" w:rsidRPr="00CA63FA">
        <w:rPr>
          <w:rFonts w:ascii="Times New Roman" w:hAnsi="Times New Roman"/>
          <w:kern w:val="1"/>
          <w:sz w:val="24"/>
          <w:lang w:eastAsia="ar-SA"/>
        </w:rPr>
        <w:t>Разделение функций регулирования и ПАЗ датчиков. Гидрокрекинг</w:t>
      </w:r>
      <w:r>
        <w:rPr>
          <w:rFonts w:ascii="Times New Roman" w:hAnsi="Times New Roman"/>
          <w:kern w:val="1"/>
          <w:sz w:val="24"/>
          <w:lang w:eastAsia="ar-SA"/>
        </w:rPr>
        <w:t>».</w:t>
      </w:r>
    </w:p>
    <w:p w:rsidR="001B7689" w:rsidRDefault="001B7689" w:rsidP="000A49EB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0A49EB">
        <w:rPr>
          <w:rFonts w:ascii="Times New Roman" w:hAnsi="Times New Roman"/>
          <w:kern w:val="1"/>
          <w:sz w:val="24"/>
          <w:lang w:eastAsia="ar-SA"/>
        </w:rPr>
        <w:t>4-630</w:t>
      </w:r>
      <w:r w:rsidR="000A49EB" w:rsidRPr="000A49EB">
        <w:rPr>
          <w:rFonts w:ascii="Times New Roman" w:hAnsi="Times New Roman"/>
          <w:kern w:val="1"/>
          <w:sz w:val="24"/>
          <w:lang w:eastAsia="ar-SA"/>
        </w:rPr>
        <w:t xml:space="preserve"> </w:t>
      </w:r>
      <w:r>
        <w:rPr>
          <w:rFonts w:ascii="Times New Roman" w:hAnsi="Times New Roman"/>
          <w:kern w:val="1"/>
          <w:sz w:val="24"/>
          <w:lang w:eastAsia="ar-SA"/>
        </w:rPr>
        <w:t>«</w:t>
      </w:r>
      <w:r w:rsidR="000A49EB" w:rsidRPr="000A49EB">
        <w:rPr>
          <w:rFonts w:ascii="Times New Roman" w:hAnsi="Times New Roman"/>
          <w:kern w:val="1"/>
          <w:sz w:val="24"/>
          <w:lang w:eastAsia="ar-SA"/>
        </w:rPr>
        <w:t>Дооснащение отсекающими клапанами позиции ПАЗ, на которых смонтированы запорно-регулирующие клапаны - 5 шт. Гидрокрекинг</w:t>
      </w:r>
      <w:r>
        <w:rPr>
          <w:rFonts w:ascii="Times New Roman" w:hAnsi="Times New Roman"/>
          <w:kern w:val="1"/>
          <w:sz w:val="24"/>
          <w:lang w:eastAsia="ar-SA"/>
        </w:rPr>
        <w:t>».</w:t>
      </w:r>
    </w:p>
    <w:p w:rsidR="000A49EB" w:rsidRPr="000A49EB" w:rsidRDefault="000A49EB" w:rsidP="000A49EB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>
        <w:rPr>
          <w:rFonts w:ascii="Times New Roman" w:hAnsi="Times New Roman"/>
          <w:kern w:val="1"/>
          <w:sz w:val="24"/>
          <w:lang w:eastAsia="ar-SA"/>
        </w:rPr>
        <w:t>4-62</w:t>
      </w:r>
      <w:r w:rsidRPr="000A49EB">
        <w:rPr>
          <w:rFonts w:ascii="Times New Roman" w:hAnsi="Times New Roman"/>
          <w:kern w:val="1"/>
          <w:sz w:val="24"/>
          <w:lang w:eastAsia="ar-SA"/>
        </w:rPr>
        <w:t>8 «Оснащение насосов Н-111А, Н-111В, Н-131А, Н-131В,Н-707А, Н-707В блокировками, исключающими пуск и работу насоса при отсутствии перемещаемой жидкости в его корпусе. Гидрокрекинг».</w:t>
      </w:r>
    </w:p>
    <w:p w:rsidR="000A49EB" w:rsidRPr="000A49EB" w:rsidRDefault="000A49EB" w:rsidP="000A49EB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4-62</w:t>
      </w:r>
      <w:r>
        <w:rPr>
          <w:rFonts w:ascii="Times New Roman" w:hAnsi="Times New Roman"/>
          <w:kern w:val="1"/>
          <w:sz w:val="24"/>
          <w:lang w:eastAsia="ar-SA"/>
        </w:rPr>
        <w:t>6</w:t>
      </w:r>
      <w:r w:rsidRPr="000A49EB">
        <w:rPr>
          <w:rFonts w:ascii="Times New Roman" w:hAnsi="Times New Roman"/>
          <w:kern w:val="1"/>
          <w:sz w:val="24"/>
          <w:lang w:eastAsia="ar-SA"/>
        </w:rPr>
        <w:t xml:space="preserve"> «Оснащение колонн ректификации горючих жидкостей средствами сигнализации об опасных отклонениях перепада давления между нижней и верхней частями. Гидрокрекинг».</w:t>
      </w:r>
    </w:p>
    <w:p w:rsidR="000A49EB" w:rsidRPr="000A49EB" w:rsidRDefault="000A49EB" w:rsidP="00DF5724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7356B2">
        <w:rPr>
          <w:rFonts w:ascii="Times New Roman" w:hAnsi="Times New Roman"/>
          <w:kern w:val="1"/>
          <w:sz w:val="24"/>
          <w:lang w:eastAsia="ar-SA"/>
        </w:rPr>
        <w:t>4-622</w:t>
      </w:r>
      <w:r w:rsidRPr="000A49EB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F5724" w:rsidRPr="00DF5724">
        <w:rPr>
          <w:rFonts w:ascii="Times New Roman" w:hAnsi="Times New Roman"/>
          <w:kern w:val="1"/>
          <w:sz w:val="24"/>
          <w:lang w:eastAsia="ar-SA"/>
        </w:rPr>
        <w:t>Дооснащение отсекающими клапанами позиции ПАЗ, на которых смонтированы запорно-регулирующие клапаны (FV-4010, FV-4023) - 2 шт. УПВ-1</w:t>
      </w:r>
      <w:r w:rsidRPr="000A49EB">
        <w:rPr>
          <w:rFonts w:ascii="Times New Roman" w:hAnsi="Times New Roman"/>
          <w:kern w:val="1"/>
          <w:sz w:val="24"/>
          <w:lang w:eastAsia="ar-SA"/>
        </w:rPr>
        <w:t>»</w:t>
      </w:r>
      <w:r w:rsidR="00DF5724">
        <w:rPr>
          <w:rFonts w:ascii="Times New Roman" w:hAnsi="Times New Roman"/>
          <w:kern w:val="1"/>
          <w:sz w:val="24"/>
          <w:lang w:eastAsia="ar-SA"/>
        </w:rPr>
        <w:t>.</w:t>
      </w:r>
    </w:p>
    <w:p w:rsidR="000A49EB" w:rsidRPr="000A49EB" w:rsidRDefault="000A49EB" w:rsidP="00824458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824458" w:rsidRPr="00824458">
        <w:rPr>
          <w:rFonts w:ascii="Times New Roman" w:hAnsi="Times New Roman"/>
          <w:kern w:val="1"/>
          <w:sz w:val="24"/>
          <w:lang w:eastAsia="ar-SA"/>
        </w:rPr>
        <w:t>4-62</w:t>
      </w:r>
      <w:r w:rsidR="00824458">
        <w:rPr>
          <w:rFonts w:ascii="Times New Roman" w:hAnsi="Times New Roman"/>
          <w:kern w:val="1"/>
          <w:sz w:val="24"/>
          <w:lang w:eastAsia="ar-SA"/>
        </w:rPr>
        <w:t>3</w:t>
      </w:r>
      <w:r w:rsidR="00824458" w:rsidRPr="0082445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0A49EB">
        <w:rPr>
          <w:rFonts w:ascii="Times New Roman" w:hAnsi="Times New Roman"/>
          <w:kern w:val="1"/>
          <w:sz w:val="24"/>
          <w:lang w:eastAsia="ar-SA"/>
        </w:rPr>
        <w:t>«</w:t>
      </w:r>
      <w:r w:rsidR="00824458" w:rsidRPr="00824458">
        <w:rPr>
          <w:rFonts w:ascii="Times New Roman" w:hAnsi="Times New Roman"/>
          <w:kern w:val="1"/>
          <w:sz w:val="24"/>
          <w:lang w:eastAsia="ar-SA"/>
        </w:rPr>
        <w:t>Разделение функций регулирования и ПАЗ датчиков - 9 шт. УПВ-1</w:t>
      </w:r>
      <w:r w:rsidRPr="000A49EB">
        <w:rPr>
          <w:rFonts w:ascii="Times New Roman" w:hAnsi="Times New Roman"/>
          <w:kern w:val="1"/>
          <w:sz w:val="24"/>
          <w:lang w:eastAsia="ar-SA"/>
        </w:rPr>
        <w:t>».</w:t>
      </w:r>
    </w:p>
    <w:p w:rsidR="000A49EB" w:rsidRPr="000A49EB" w:rsidRDefault="000A49EB" w:rsidP="00824458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>Задание на проектирование № 4-62</w:t>
      </w:r>
      <w:r w:rsidR="00824458">
        <w:rPr>
          <w:rFonts w:ascii="Times New Roman" w:hAnsi="Times New Roman"/>
          <w:kern w:val="1"/>
          <w:sz w:val="24"/>
          <w:lang w:eastAsia="ar-SA"/>
        </w:rPr>
        <w:t>1</w:t>
      </w:r>
      <w:r w:rsidRPr="000A49EB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24458" w:rsidRPr="00824458">
        <w:rPr>
          <w:rFonts w:ascii="Times New Roman" w:hAnsi="Times New Roman"/>
          <w:kern w:val="1"/>
          <w:sz w:val="24"/>
          <w:lang w:eastAsia="ar-SA"/>
        </w:rPr>
        <w:t>Модернизация системы паротушения на печах П-501, П-502. УПВ</w:t>
      </w:r>
      <w:r w:rsidRPr="000A49EB">
        <w:rPr>
          <w:rFonts w:ascii="Times New Roman" w:hAnsi="Times New Roman"/>
          <w:kern w:val="1"/>
          <w:sz w:val="24"/>
          <w:lang w:eastAsia="ar-SA"/>
        </w:rPr>
        <w:t>».</w:t>
      </w:r>
    </w:p>
    <w:p w:rsidR="000A49EB" w:rsidRPr="000A49EB" w:rsidRDefault="000A49EB" w:rsidP="00824458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0A49EB">
        <w:rPr>
          <w:rFonts w:ascii="Times New Roman" w:hAnsi="Times New Roman"/>
          <w:kern w:val="1"/>
          <w:sz w:val="24"/>
          <w:lang w:eastAsia="ar-SA"/>
        </w:rPr>
        <w:t>Задание на проектирование № 4-6</w:t>
      </w:r>
      <w:r w:rsidR="00824458">
        <w:rPr>
          <w:rFonts w:ascii="Times New Roman" w:hAnsi="Times New Roman"/>
          <w:kern w:val="1"/>
          <w:sz w:val="24"/>
          <w:lang w:eastAsia="ar-SA"/>
        </w:rPr>
        <w:t>29</w:t>
      </w:r>
      <w:r w:rsidRPr="000A49EB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24458" w:rsidRPr="00824458">
        <w:rPr>
          <w:rFonts w:ascii="Times New Roman" w:hAnsi="Times New Roman"/>
          <w:kern w:val="1"/>
          <w:sz w:val="24"/>
          <w:lang w:eastAsia="ar-SA"/>
        </w:rPr>
        <w:t>Модернизация системы паротушения на печах П-111А, П-111B, П-221, П-231. Гидрокрекинг</w:t>
      </w:r>
      <w:r w:rsidRPr="000A49EB">
        <w:rPr>
          <w:rFonts w:ascii="Times New Roman" w:hAnsi="Times New Roman"/>
          <w:kern w:val="1"/>
          <w:sz w:val="24"/>
          <w:lang w:eastAsia="ar-SA"/>
        </w:rPr>
        <w:t>».</w:t>
      </w:r>
    </w:p>
    <w:p w:rsidR="00824458" w:rsidRPr="00824458" w:rsidRDefault="00824458" w:rsidP="00FE26E1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4458">
        <w:rPr>
          <w:rFonts w:ascii="Times New Roman" w:hAnsi="Times New Roman"/>
          <w:kern w:val="1"/>
          <w:sz w:val="24"/>
          <w:lang w:eastAsia="ar-SA"/>
        </w:rPr>
        <w:lastRenderedPageBreak/>
        <w:t xml:space="preserve">Задание на проектирование № </w:t>
      </w:r>
      <w:r w:rsidR="00FE26E1" w:rsidRPr="00FE26E1">
        <w:rPr>
          <w:rFonts w:ascii="Times New Roman" w:hAnsi="Times New Roman"/>
          <w:kern w:val="1"/>
          <w:sz w:val="24"/>
          <w:lang w:eastAsia="ar-SA"/>
        </w:rPr>
        <w:t>5-255</w:t>
      </w:r>
      <w:r w:rsidR="00FE26E1">
        <w:rPr>
          <w:rFonts w:ascii="Times New Roman" w:hAnsi="Times New Roman"/>
          <w:kern w:val="1"/>
          <w:sz w:val="24"/>
          <w:lang w:eastAsia="ar-SA"/>
        </w:rPr>
        <w:t>5</w:t>
      </w:r>
      <w:r w:rsidR="00FE26E1" w:rsidRPr="00FE26E1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824458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FE26E1" w:rsidRPr="00FE26E1">
        <w:rPr>
          <w:rFonts w:ascii="Times New Roman" w:hAnsi="Times New Roman"/>
          <w:kern w:val="1"/>
          <w:sz w:val="24"/>
          <w:lang w:eastAsia="ar-SA"/>
        </w:rPr>
        <w:t>Монтаж автоматической пожарной сигнализации  в РУ и ТП зданий тит. 17/2 и тит. 17/3. МТБЭ. Цех № 5</w:t>
      </w:r>
      <w:r w:rsidRPr="00824458">
        <w:rPr>
          <w:rFonts w:ascii="Times New Roman" w:hAnsi="Times New Roman"/>
          <w:kern w:val="1"/>
          <w:sz w:val="24"/>
          <w:lang w:eastAsia="ar-SA"/>
        </w:rPr>
        <w:t>».</w:t>
      </w:r>
    </w:p>
    <w:p w:rsidR="00824458" w:rsidRPr="00824458" w:rsidRDefault="00824458" w:rsidP="00FE26E1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4458">
        <w:rPr>
          <w:rFonts w:ascii="Times New Roman" w:hAnsi="Times New Roman"/>
          <w:kern w:val="1"/>
          <w:sz w:val="24"/>
          <w:lang w:eastAsia="ar-SA"/>
        </w:rPr>
        <w:t>Задание на проектирование № 4-6</w:t>
      </w:r>
      <w:r w:rsidR="00FE26E1">
        <w:rPr>
          <w:rFonts w:ascii="Times New Roman" w:hAnsi="Times New Roman"/>
          <w:kern w:val="1"/>
          <w:sz w:val="24"/>
          <w:lang w:eastAsia="ar-SA"/>
        </w:rPr>
        <w:t>19</w:t>
      </w:r>
      <w:r w:rsidRPr="00824458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FE26E1" w:rsidRPr="00FE26E1">
        <w:rPr>
          <w:rFonts w:ascii="Times New Roman" w:hAnsi="Times New Roman"/>
          <w:kern w:val="1"/>
          <w:sz w:val="24"/>
          <w:lang w:eastAsia="ar-SA"/>
        </w:rPr>
        <w:t>Замена муфтовых соединений на маслохолодильниках  Х-1А, Х-1В на фланцевые соединения. УПВ-2</w:t>
      </w:r>
      <w:r w:rsidRPr="00824458">
        <w:rPr>
          <w:rFonts w:ascii="Times New Roman" w:hAnsi="Times New Roman"/>
          <w:kern w:val="1"/>
          <w:sz w:val="24"/>
          <w:lang w:eastAsia="ar-SA"/>
        </w:rPr>
        <w:t>».</w:t>
      </w:r>
    </w:p>
    <w:p w:rsidR="00824458" w:rsidRPr="00824458" w:rsidRDefault="00824458" w:rsidP="00456E6F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4458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456E6F" w:rsidRPr="00456E6F">
        <w:rPr>
          <w:rFonts w:ascii="Times New Roman" w:hAnsi="Times New Roman"/>
          <w:kern w:val="1"/>
          <w:sz w:val="24"/>
          <w:lang w:eastAsia="ar-SA"/>
        </w:rPr>
        <w:t>5-255</w:t>
      </w:r>
      <w:r w:rsidR="00456E6F">
        <w:rPr>
          <w:rFonts w:ascii="Times New Roman" w:hAnsi="Times New Roman"/>
          <w:kern w:val="1"/>
          <w:sz w:val="24"/>
          <w:lang w:eastAsia="ar-SA"/>
        </w:rPr>
        <w:t>1</w:t>
      </w:r>
      <w:r w:rsidR="00456E6F" w:rsidRPr="00456E6F">
        <w:rPr>
          <w:rFonts w:ascii="Times New Roman" w:hAnsi="Times New Roman"/>
          <w:kern w:val="1"/>
          <w:sz w:val="24"/>
          <w:lang w:eastAsia="ar-SA"/>
        </w:rPr>
        <w:t xml:space="preserve">  </w:t>
      </w:r>
      <w:r w:rsidRPr="00824458">
        <w:rPr>
          <w:rFonts w:ascii="Times New Roman" w:hAnsi="Times New Roman"/>
          <w:kern w:val="1"/>
          <w:sz w:val="24"/>
          <w:lang w:eastAsia="ar-SA"/>
        </w:rPr>
        <w:t>«</w:t>
      </w:r>
      <w:r w:rsidR="00456E6F" w:rsidRPr="00456E6F">
        <w:rPr>
          <w:rFonts w:ascii="Times New Roman" w:hAnsi="Times New Roman"/>
          <w:kern w:val="1"/>
          <w:sz w:val="24"/>
          <w:lang w:eastAsia="ar-SA"/>
        </w:rPr>
        <w:t>Изменение схемы регулирования подачи газа на факельные стволы. УКФГ</w:t>
      </w:r>
      <w:r w:rsidRPr="00824458">
        <w:rPr>
          <w:rFonts w:ascii="Times New Roman" w:hAnsi="Times New Roman"/>
          <w:kern w:val="1"/>
          <w:sz w:val="24"/>
          <w:lang w:eastAsia="ar-SA"/>
        </w:rPr>
        <w:t>».</w:t>
      </w:r>
    </w:p>
    <w:p w:rsidR="00824458" w:rsidRDefault="00824458" w:rsidP="009375CA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4458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9375CA" w:rsidRPr="009375CA">
        <w:rPr>
          <w:rFonts w:ascii="Times New Roman" w:hAnsi="Times New Roman"/>
          <w:kern w:val="1"/>
          <w:sz w:val="24"/>
          <w:lang w:eastAsia="ar-SA"/>
        </w:rPr>
        <w:t>5-25</w:t>
      </w:r>
      <w:r w:rsidR="009375CA">
        <w:rPr>
          <w:rFonts w:ascii="Times New Roman" w:hAnsi="Times New Roman"/>
          <w:kern w:val="1"/>
          <w:sz w:val="24"/>
          <w:lang w:eastAsia="ar-SA"/>
        </w:rPr>
        <w:t>32</w:t>
      </w:r>
      <w:r w:rsidR="009375CA" w:rsidRPr="009375CA">
        <w:rPr>
          <w:rFonts w:ascii="Times New Roman" w:hAnsi="Times New Roman"/>
          <w:kern w:val="1"/>
          <w:sz w:val="24"/>
          <w:lang w:eastAsia="ar-SA"/>
        </w:rPr>
        <w:t xml:space="preserve">  </w:t>
      </w:r>
      <w:r w:rsidRPr="00824458">
        <w:rPr>
          <w:rFonts w:ascii="Times New Roman" w:hAnsi="Times New Roman"/>
          <w:kern w:val="1"/>
          <w:sz w:val="24"/>
          <w:lang w:eastAsia="ar-SA"/>
        </w:rPr>
        <w:t>«</w:t>
      </w:r>
      <w:r w:rsidR="009375CA" w:rsidRPr="009375CA">
        <w:rPr>
          <w:rFonts w:ascii="Times New Roman" w:hAnsi="Times New Roman"/>
          <w:kern w:val="1"/>
          <w:sz w:val="24"/>
          <w:lang w:eastAsia="ar-SA"/>
        </w:rPr>
        <w:t>Утилизация тепла парового конденсата в терсосифонном кипятильнике 1-Т-13к. ГФУ</w:t>
      </w:r>
      <w:r w:rsidRPr="00824458">
        <w:rPr>
          <w:rFonts w:ascii="Times New Roman" w:hAnsi="Times New Roman"/>
          <w:kern w:val="1"/>
          <w:sz w:val="24"/>
          <w:lang w:eastAsia="ar-SA"/>
        </w:rPr>
        <w:t>.</w:t>
      </w:r>
    </w:p>
    <w:p w:rsidR="009375CA" w:rsidRPr="009375CA" w:rsidRDefault="009375CA" w:rsidP="009375CA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50</w:t>
      </w:r>
      <w:r w:rsidRPr="009375CA">
        <w:rPr>
          <w:rFonts w:ascii="Times New Roman" w:hAnsi="Times New Roman"/>
          <w:kern w:val="1"/>
          <w:sz w:val="24"/>
          <w:lang w:eastAsia="ar-SA"/>
        </w:rPr>
        <w:t xml:space="preserve"> «Монтаж ЧРП воздуходувок К-131, К-132».</w:t>
      </w:r>
    </w:p>
    <w:p w:rsidR="009375CA" w:rsidRPr="009375CA" w:rsidRDefault="009375CA" w:rsidP="00167390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68</w:t>
      </w:r>
      <w:r w:rsidRPr="009375CA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167390" w:rsidRPr="00167390">
        <w:rPr>
          <w:rFonts w:ascii="Times New Roman" w:hAnsi="Times New Roman"/>
          <w:kern w:val="1"/>
          <w:sz w:val="24"/>
          <w:lang w:eastAsia="ar-SA"/>
        </w:rPr>
        <w:t>Замена пластинчатого т/о Е-122. УПСК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167390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>Задание на проектирование № 5-255</w:t>
      </w:r>
      <w:r w:rsidR="00167390">
        <w:rPr>
          <w:rFonts w:ascii="Times New Roman" w:hAnsi="Times New Roman"/>
          <w:kern w:val="1"/>
          <w:sz w:val="24"/>
          <w:lang w:eastAsia="ar-SA"/>
        </w:rPr>
        <w:t xml:space="preserve">8 </w:t>
      </w:r>
      <w:r w:rsidRPr="009375CA">
        <w:rPr>
          <w:rFonts w:ascii="Times New Roman" w:hAnsi="Times New Roman"/>
          <w:kern w:val="1"/>
          <w:sz w:val="24"/>
          <w:lang w:eastAsia="ar-SA"/>
        </w:rPr>
        <w:t>«</w:t>
      </w:r>
      <w:r w:rsidR="00167390" w:rsidRPr="00167390">
        <w:rPr>
          <w:rFonts w:ascii="Times New Roman" w:hAnsi="Times New Roman"/>
          <w:kern w:val="1"/>
          <w:sz w:val="24"/>
          <w:lang w:eastAsia="ar-SA"/>
        </w:rPr>
        <w:t>Замена насосов  Н-18, Н-18а</w:t>
      </w:r>
      <w:r w:rsidR="00167390">
        <w:rPr>
          <w:rFonts w:ascii="Times New Roman" w:hAnsi="Times New Roman"/>
          <w:kern w:val="1"/>
          <w:sz w:val="24"/>
          <w:lang w:eastAsia="ar-SA"/>
        </w:rPr>
        <w:t>.</w:t>
      </w:r>
      <w:r w:rsidR="00167390" w:rsidRPr="00167390">
        <w:t xml:space="preserve"> </w:t>
      </w:r>
      <w:r w:rsidR="00167390" w:rsidRPr="00167390">
        <w:rPr>
          <w:rFonts w:ascii="Times New Roman" w:hAnsi="Times New Roman"/>
          <w:kern w:val="1"/>
          <w:sz w:val="24"/>
          <w:lang w:eastAsia="ar-SA"/>
        </w:rPr>
        <w:t>Л-25/7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672618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672618">
        <w:rPr>
          <w:rFonts w:ascii="Times New Roman" w:hAnsi="Times New Roman"/>
          <w:kern w:val="1"/>
          <w:sz w:val="24"/>
          <w:lang w:eastAsia="ar-SA"/>
        </w:rPr>
        <w:t>4-592</w:t>
      </w:r>
      <w:r w:rsidRPr="009375CA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672618" w:rsidRPr="00672618">
        <w:rPr>
          <w:rFonts w:ascii="Times New Roman" w:hAnsi="Times New Roman"/>
          <w:kern w:val="1"/>
          <w:sz w:val="24"/>
          <w:lang w:eastAsia="ar-SA"/>
        </w:rPr>
        <w:t>Замена холодильника Х-221. ГК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672618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>Задание на проектирование № 4-</w:t>
      </w:r>
      <w:r w:rsidR="00672618">
        <w:rPr>
          <w:rFonts w:ascii="Times New Roman" w:hAnsi="Times New Roman"/>
          <w:kern w:val="1"/>
          <w:sz w:val="24"/>
          <w:lang w:eastAsia="ar-SA"/>
        </w:rPr>
        <w:t>633</w:t>
      </w:r>
      <w:r w:rsidRPr="009375CA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672618" w:rsidRPr="00672618">
        <w:rPr>
          <w:rFonts w:ascii="Times New Roman" w:hAnsi="Times New Roman"/>
          <w:kern w:val="1"/>
          <w:sz w:val="24"/>
          <w:lang w:eastAsia="ar-SA"/>
        </w:rPr>
        <w:t>Замена компаблоков  Alfalaval  Т-11/1,2. УПВ-2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F95290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672618" w:rsidRPr="00672618">
        <w:rPr>
          <w:rFonts w:ascii="Times New Roman" w:hAnsi="Times New Roman"/>
          <w:kern w:val="1"/>
          <w:sz w:val="24"/>
          <w:lang w:eastAsia="ar-SA"/>
        </w:rPr>
        <w:t>5-25</w:t>
      </w:r>
      <w:r w:rsidR="00672618">
        <w:rPr>
          <w:rFonts w:ascii="Times New Roman" w:hAnsi="Times New Roman"/>
          <w:kern w:val="1"/>
          <w:sz w:val="24"/>
          <w:lang w:eastAsia="ar-SA"/>
        </w:rPr>
        <w:t>46</w:t>
      </w:r>
      <w:r w:rsidR="00672618" w:rsidRPr="0067261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9375CA">
        <w:rPr>
          <w:rFonts w:ascii="Times New Roman" w:hAnsi="Times New Roman"/>
          <w:kern w:val="1"/>
          <w:sz w:val="24"/>
          <w:lang w:eastAsia="ar-SA"/>
        </w:rPr>
        <w:t>«</w:t>
      </w:r>
      <w:r w:rsidR="00F95290" w:rsidRPr="00F95290">
        <w:rPr>
          <w:rFonts w:ascii="Times New Roman" w:hAnsi="Times New Roman"/>
          <w:kern w:val="1"/>
          <w:sz w:val="24"/>
          <w:lang w:eastAsia="ar-SA"/>
        </w:rPr>
        <w:t>Замена насоса  Н-7 (1 шт.)</w:t>
      </w:r>
      <w:r w:rsidR="00F95290">
        <w:rPr>
          <w:rFonts w:ascii="Times New Roman" w:hAnsi="Times New Roman"/>
          <w:kern w:val="1"/>
          <w:sz w:val="24"/>
          <w:lang w:eastAsia="ar-SA"/>
        </w:rPr>
        <w:t>.</w:t>
      </w:r>
      <w:r w:rsidR="00F95290" w:rsidRPr="00F95290">
        <w:t xml:space="preserve"> </w:t>
      </w:r>
      <w:r w:rsidR="00F95290" w:rsidRPr="00F95290">
        <w:rPr>
          <w:rFonts w:ascii="Times New Roman" w:hAnsi="Times New Roman"/>
          <w:kern w:val="1"/>
          <w:sz w:val="24"/>
          <w:lang w:eastAsia="ar-SA"/>
        </w:rPr>
        <w:t>УНСЩС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802F3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802F36" w:rsidRPr="00802F36">
        <w:rPr>
          <w:rFonts w:ascii="Times New Roman" w:hAnsi="Times New Roman"/>
          <w:kern w:val="1"/>
          <w:sz w:val="24"/>
          <w:lang w:eastAsia="ar-SA"/>
        </w:rPr>
        <w:t>5-254</w:t>
      </w:r>
      <w:r w:rsidR="00802F36">
        <w:rPr>
          <w:rFonts w:ascii="Times New Roman" w:hAnsi="Times New Roman"/>
          <w:kern w:val="1"/>
          <w:sz w:val="24"/>
          <w:lang w:eastAsia="ar-SA"/>
        </w:rPr>
        <w:t>7</w:t>
      </w:r>
      <w:r w:rsidR="00802F36" w:rsidRPr="00802F36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9375CA">
        <w:rPr>
          <w:rFonts w:ascii="Times New Roman" w:hAnsi="Times New Roman"/>
          <w:kern w:val="1"/>
          <w:sz w:val="24"/>
          <w:lang w:eastAsia="ar-SA"/>
        </w:rPr>
        <w:t>«</w:t>
      </w:r>
      <w:r w:rsidR="00802F36" w:rsidRPr="00802F36">
        <w:rPr>
          <w:rFonts w:ascii="Times New Roman" w:hAnsi="Times New Roman"/>
          <w:kern w:val="1"/>
          <w:sz w:val="24"/>
          <w:lang w:eastAsia="ar-SA"/>
        </w:rPr>
        <w:t>Замена насоса  Н-</w:t>
      </w:r>
      <w:r w:rsidR="00802F36">
        <w:rPr>
          <w:rFonts w:ascii="Times New Roman" w:hAnsi="Times New Roman"/>
          <w:kern w:val="1"/>
          <w:sz w:val="24"/>
          <w:lang w:eastAsia="ar-SA"/>
        </w:rPr>
        <w:t>8</w:t>
      </w:r>
      <w:r w:rsidR="00802F36" w:rsidRPr="00802F36">
        <w:rPr>
          <w:rFonts w:ascii="Times New Roman" w:hAnsi="Times New Roman"/>
          <w:kern w:val="1"/>
          <w:sz w:val="24"/>
          <w:lang w:eastAsia="ar-SA"/>
        </w:rPr>
        <w:t xml:space="preserve"> (1 шт.). УНСЩС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9375CA" w:rsidRPr="009375CA" w:rsidRDefault="009375CA" w:rsidP="00C06E45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9375CA">
        <w:rPr>
          <w:rFonts w:ascii="Times New Roman" w:hAnsi="Times New Roman"/>
          <w:kern w:val="1"/>
          <w:sz w:val="24"/>
          <w:lang w:eastAsia="ar-SA"/>
        </w:rPr>
        <w:tab/>
        <w:t xml:space="preserve">Задание на проектирование № </w:t>
      </w:r>
      <w:r w:rsidR="00C06E45" w:rsidRPr="00C06E45">
        <w:rPr>
          <w:rFonts w:ascii="Times New Roman" w:hAnsi="Times New Roman"/>
          <w:kern w:val="1"/>
          <w:sz w:val="24"/>
          <w:lang w:eastAsia="ar-SA"/>
        </w:rPr>
        <w:t>5-25</w:t>
      </w:r>
      <w:r w:rsidR="00C06E45">
        <w:rPr>
          <w:rFonts w:ascii="Times New Roman" w:hAnsi="Times New Roman"/>
          <w:kern w:val="1"/>
          <w:sz w:val="24"/>
          <w:lang w:eastAsia="ar-SA"/>
        </w:rPr>
        <w:t>69</w:t>
      </w:r>
      <w:r w:rsidR="00C06E45" w:rsidRPr="00C06E45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9375CA">
        <w:rPr>
          <w:rFonts w:ascii="Times New Roman" w:hAnsi="Times New Roman"/>
          <w:kern w:val="1"/>
          <w:sz w:val="24"/>
          <w:lang w:eastAsia="ar-SA"/>
        </w:rPr>
        <w:t>«</w:t>
      </w:r>
      <w:r w:rsidR="00C06E45" w:rsidRPr="00C06E45">
        <w:rPr>
          <w:rFonts w:ascii="Times New Roman" w:hAnsi="Times New Roman"/>
          <w:kern w:val="1"/>
          <w:sz w:val="24"/>
          <w:lang w:eastAsia="ar-SA"/>
        </w:rPr>
        <w:t>Замена парогенератора Е-102. УПСК</w:t>
      </w:r>
      <w:r w:rsidRPr="009375CA">
        <w:rPr>
          <w:rFonts w:ascii="Times New Roman" w:hAnsi="Times New Roman"/>
          <w:kern w:val="1"/>
          <w:sz w:val="24"/>
          <w:lang w:eastAsia="ar-SA"/>
        </w:rPr>
        <w:t>».</w:t>
      </w:r>
    </w:p>
    <w:p w:rsidR="00B86655" w:rsidRDefault="009375CA" w:rsidP="00C06E45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C06E45" w:rsidRPr="00C06E45">
        <w:rPr>
          <w:rFonts w:ascii="Times New Roman" w:hAnsi="Times New Roman"/>
          <w:kern w:val="1"/>
          <w:sz w:val="24"/>
          <w:lang w:eastAsia="ar-SA"/>
        </w:rPr>
        <w:t xml:space="preserve">5-2556 </w:t>
      </w:r>
      <w:r w:rsidRPr="00C06E45">
        <w:rPr>
          <w:rFonts w:ascii="Times New Roman" w:hAnsi="Times New Roman"/>
          <w:kern w:val="1"/>
          <w:sz w:val="24"/>
          <w:lang w:eastAsia="ar-SA"/>
        </w:rPr>
        <w:t>«</w:t>
      </w:r>
      <w:r w:rsidR="00C06E45" w:rsidRPr="00C06E45">
        <w:rPr>
          <w:rFonts w:ascii="Times New Roman" w:hAnsi="Times New Roman"/>
          <w:kern w:val="1"/>
          <w:sz w:val="24"/>
          <w:lang w:eastAsia="ar-SA"/>
        </w:rPr>
        <w:t>Замена парогенератора Е-103. УПСК</w:t>
      </w:r>
      <w:r w:rsid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37747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>Задание на проектирование № 5-255</w:t>
      </w:r>
      <w:r>
        <w:rPr>
          <w:rFonts w:ascii="Times New Roman" w:hAnsi="Times New Roman"/>
          <w:kern w:val="1"/>
          <w:sz w:val="24"/>
          <w:lang w:eastAsia="ar-SA"/>
        </w:rPr>
        <w:t>2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37747" w:rsidRPr="00D37747">
        <w:rPr>
          <w:rFonts w:ascii="Times New Roman" w:hAnsi="Times New Roman"/>
          <w:kern w:val="1"/>
          <w:sz w:val="24"/>
          <w:lang w:eastAsia="ar-SA"/>
        </w:rPr>
        <w:t>Замена Т-1. УПСК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37747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5-256</w:t>
      </w:r>
      <w:r w:rsidR="00D37747">
        <w:rPr>
          <w:rFonts w:ascii="Times New Roman" w:hAnsi="Times New Roman"/>
          <w:kern w:val="1"/>
          <w:sz w:val="24"/>
          <w:lang w:eastAsia="ar-SA"/>
        </w:rPr>
        <w:t>3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37747" w:rsidRPr="00D37747">
        <w:rPr>
          <w:rFonts w:ascii="Times New Roman" w:hAnsi="Times New Roman"/>
          <w:kern w:val="1"/>
          <w:sz w:val="24"/>
          <w:lang w:eastAsia="ar-SA"/>
        </w:rPr>
        <w:t>Замена насоса  Н-22 (1 шт.)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="00D37747">
        <w:rPr>
          <w:rFonts w:ascii="Times New Roman" w:hAnsi="Times New Roman"/>
          <w:kern w:val="1"/>
          <w:sz w:val="24"/>
          <w:lang w:eastAsia="ar-SA"/>
        </w:rPr>
        <w:t>ГФУ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C52D05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 w:rsidR="00D37747">
        <w:rPr>
          <w:rFonts w:ascii="Times New Roman" w:hAnsi="Times New Roman"/>
          <w:kern w:val="1"/>
          <w:sz w:val="24"/>
          <w:lang w:eastAsia="ar-SA"/>
        </w:rPr>
        <w:t>65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C52D05" w:rsidRPr="00C52D05">
        <w:rPr>
          <w:rFonts w:ascii="Times New Roman" w:hAnsi="Times New Roman"/>
          <w:kern w:val="1"/>
          <w:sz w:val="24"/>
          <w:lang w:eastAsia="ar-SA"/>
        </w:rPr>
        <w:t>Замена насоса  Н-22</w:t>
      </w:r>
      <w:r w:rsidR="00C52D05">
        <w:rPr>
          <w:rFonts w:ascii="Times New Roman" w:hAnsi="Times New Roman"/>
          <w:kern w:val="1"/>
          <w:sz w:val="24"/>
          <w:lang w:eastAsia="ar-SA"/>
        </w:rPr>
        <w:t>А</w:t>
      </w:r>
      <w:r w:rsidR="00C52D05" w:rsidRPr="00C52D05">
        <w:rPr>
          <w:rFonts w:ascii="Times New Roman" w:hAnsi="Times New Roman"/>
          <w:kern w:val="1"/>
          <w:sz w:val="24"/>
          <w:lang w:eastAsia="ar-SA"/>
        </w:rPr>
        <w:t xml:space="preserve"> (1 шт.). ГФУ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C3044F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C3044F" w:rsidRPr="00C3044F">
        <w:rPr>
          <w:rFonts w:ascii="Times New Roman" w:hAnsi="Times New Roman"/>
          <w:kern w:val="1"/>
          <w:sz w:val="24"/>
          <w:lang w:eastAsia="ar-SA"/>
        </w:rPr>
        <w:t>5-256</w:t>
      </w:r>
      <w:r w:rsidR="00C3044F">
        <w:rPr>
          <w:rFonts w:ascii="Times New Roman" w:hAnsi="Times New Roman"/>
          <w:kern w:val="1"/>
          <w:sz w:val="24"/>
          <w:lang w:eastAsia="ar-SA"/>
        </w:rPr>
        <w:t>4</w:t>
      </w:r>
      <w:r w:rsidR="00C3044F" w:rsidRPr="00C3044F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C06E45">
        <w:rPr>
          <w:rFonts w:ascii="Times New Roman" w:hAnsi="Times New Roman"/>
          <w:kern w:val="1"/>
          <w:sz w:val="24"/>
          <w:lang w:eastAsia="ar-SA"/>
        </w:rPr>
        <w:t>«</w:t>
      </w:r>
      <w:r w:rsidR="00C3044F" w:rsidRPr="00C3044F">
        <w:rPr>
          <w:rFonts w:ascii="Times New Roman" w:hAnsi="Times New Roman"/>
          <w:kern w:val="1"/>
          <w:sz w:val="24"/>
          <w:lang w:eastAsia="ar-SA"/>
        </w:rPr>
        <w:t>Замена насоса  Н-</w:t>
      </w:r>
      <w:r w:rsidR="00C3044F">
        <w:rPr>
          <w:rFonts w:ascii="Times New Roman" w:hAnsi="Times New Roman"/>
          <w:kern w:val="1"/>
          <w:sz w:val="24"/>
          <w:lang w:eastAsia="ar-SA"/>
        </w:rPr>
        <w:t>14</w:t>
      </w:r>
      <w:r w:rsidR="00C3044F" w:rsidRPr="00C3044F">
        <w:rPr>
          <w:rFonts w:ascii="Times New Roman" w:hAnsi="Times New Roman"/>
          <w:kern w:val="1"/>
          <w:sz w:val="24"/>
          <w:lang w:eastAsia="ar-SA"/>
        </w:rPr>
        <w:t xml:space="preserve"> (1 шт.). ГФУ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5-256</w:t>
      </w:r>
      <w:r w:rsidR="00DB4BB6">
        <w:rPr>
          <w:rFonts w:ascii="Times New Roman" w:hAnsi="Times New Roman"/>
          <w:kern w:val="1"/>
          <w:sz w:val="24"/>
          <w:lang w:eastAsia="ar-SA"/>
        </w:rPr>
        <w:t>7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C06E45">
        <w:rPr>
          <w:rFonts w:ascii="Times New Roman" w:hAnsi="Times New Roman"/>
          <w:kern w:val="1"/>
          <w:sz w:val="24"/>
          <w:lang w:eastAsia="ar-SA"/>
        </w:rPr>
        <w:t>«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Замена насосов Н-3/1к, Н-3/2к (2 шт.)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25/7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 w:rsidR="00DB4BB6">
        <w:rPr>
          <w:rFonts w:ascii="Times New Roman" w:hAnsi="Times New Roman"/>
          <w:kern w:val="1"/>
          <w:sz w:val="24"/>
          <w:lang w:eastAsia="ar-SA"/>
        </w:rPr>
        <w:t>57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Замена насосов Н-4, Н-4а (2 шт.)</w:t>
      </w:r>
      <w:r w:rsidR="00DB4BB6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25/7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 w:rsidR="00DB4BB6">
        <w:rPr>
          <w:rFonts w:ascii="Times New Roman" w:hAnsi="Times New Roman"/>
          <w:kern w:val="1"/>
          <w:sz w:val="24"/>
          <w:lang w:eastAsia="ar-SA"/>
        </w:rPr>
        <w:t>60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Замена насосов Н-4/1к, Н-4/2к (2 шт.)</w:t>
      </w:r>
      <w:r w:rsidR="00DB4BB6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25/7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5-25</w:t>
      </w:r>
      <w:r w:rsidR="00DB4BB6">
        <w:rPr>
          <w:rFonts w:ascii="Times New Roman" w:hAnsi="Times New Roman"/>
          <w:kern w:val="1"/>
          <w:sz w:val="24"/>
          <w:lang w:eastAsia="ar-SA"/>
        </w:rPr>
        <w:t>5</w:t>
      </w:r>
      <w:r w:rsidRPr="00C06E45">
        <w:rPr>
          <w:rFonts w:ascii="Times New Roman" w:hAnsi="Times New Roman"/>
          <w:kern w:val="1"/>
          <w:sz w:val="24"/>
          <w:lang w:eastAsia="ar-SA"/>
        </w:rPr>
        <w:t>9 «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Замена насосов Н-19, Н-19а (2 шт.)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25/7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C06E45" w:rsidRPr="00C06E45" w:rsidRDefault="00C06E45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C06E45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DB4BB6">
        <w:rPr>
          <w:rFonts w:ascii="Times New Roman" w:hAnsi="Times New Roman"/>
          <w:kern w:val="1"/>
          <w:sz w:val="24"/>
          <w:lang w:eastAsia="ar-SA"/>
        </w:rPr>
        <w:t>4-634</w:t>
      </w:r>
      <w:r w:rsidRPr="00C06E45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DB4BB6" w:rsidRPr="00DB4BB6">
        <w:rPr>
          <w:rFonts w:ascii="Times New Roman" w:hAnsi="Times New Roman"/>
          <w:kern w:val="1"/>
          <w:sz w:val="24"/>
          <w:lang w:eastAsia="ar-SA"/>
        </w:rPr>
        <w:t>Замена насосов ЦН-16, ЦН-16а</w:t>
      </w:r>
      <w:r w:rsidRPr="00C06E45">
        <w:rPr>
          <w:rFonts w:ascii="Times New Roman" w:hAnsi="Times New Roman"/>
          <w:kern w:val="1"/>
          <w:sz w:val="24"/>
          <w:lang w:eastAsia="ar-SA"/>
        </w:rPr>
        <w:t>».</w:t>
      </w:r>
    </w:p>
    <w:p w:rsidR="00DB4BB6" w:rsidRPr="00DB4BB6" w:rsidRDefault="00DB4BB6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B4BB6">
        <w:rPr>
          <w:rFonts w:ascii="Times New Roman" w:hAnsi="Times New Roman"/>
          <w:kern w:val="1"/>
          <w:sz w:val="24"/>
          <w:lang w:eastAsia="ar-SA"/>
        </w:rPr>
        <w:t>Задание на проектирование № 4-63</w:t>
      </w:r>
      <w:r>
        <w:rPr>
          <w:rFonts w:ascii="Times New Roman" w:hAnsi="Times New Roman"/>
          <w:kern w:val="1"/>
          <w:sz w:val="24"/>
          <w:lang w:eastAsia="ar-SA"/>
        </w:rPr>
        <w:t>5</w:t>
      </w:r>
      <w:r w:rsidRPr="00DB4BB6">
        <w:rPr>
          <w:rFonts w:ascii="Times New Roman" w:hAnsi="Times New Roman"/>
          <w:kern w:val="1"/>
          <w:sz w:val="24"/>
          <w:lang w:eastAsia="ar-SA"/>
        </w:rPr>
        <w:t xml:space="preserve"> «Замена насосов ПН-315, ПН-315к. Л-24/6».</w:t>
      </w:r>
    </w:p>
    <w:p w:rsidR="00DB4BB6" w:rsidRPr="00DB4BB6" w:rsidRDefault="00DB4BB6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B4BB6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72</w:t>
      </w:r>
      <w:r w:rsidRPr="00DB4BB6">
        <w:rPr>
          <w:rFonts w:ascii="Times New Roman" w:hAnsi="Times New Roman"/>
          <w:kern w:val="1"/>
          <w:sz w:val="24"/>
          <w:lang w:eastAsia="ar-SA"/>
        </w:rPr>
        <w:t xml:space="preserve"> «Замена емкости Е-1. УНСЩС».</w:t>
      </w:r>
    </w:p>
    <w:p w:rsidR="00DB4BB6" w:rsidRPr="00DB4BB6" w:rsidRDefault="00DB4BB6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B4BB6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71</w:t>
      </w:r>
      <w:r w:rsidRPr="00DB4BB6">
        <w:rPr>
          <w:rFonts w:ascii="Times New Roman" w:hAnsi="Times New Roman"/>
          <w:kern w:val="1"/>
          <w:sz w:val="24"/>
          <w:lang w:eastAsia="ar-SA"/>
        </w:rPr>
        <w:t xml:space="preserve"> «Замена емкости Е-</w:t>
      </w:r>
      <w:r>
        <w:rPr>
          <w:rFonts w:ascii="Times New Roman" w:hAnsi="Times New Roman"/>
          <w:kern w:val="1"/>
          <w:sz w:val="24"/>
          <w:lang w:eastAsia="ar-SA"/>
        </w:rPr>
        <w:t>5</w:t>
      </w:r>
      <w:r w:rsidRPr="00DB4BB6">
        <w:rPr>
          <w:rFonts w:ascii="Times New Roman" w:hAnsi="Times New Roman"/>
          <w:kern w:val="1"/>
          <w:sz w:val="24"/>
          <w:lang w:eastAsia="ar-SA"/>
        </w:rPr>
        <w:t>. УНСЩС».</w:t>
      </w:r>
    </w:p>
    <w:p w:rsidR="00DB4BB6" w:rsidRPr="00DB4BB6" w:rsidRDefault="00DB4BB6" w:rsidP="00DB4BB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B4BB6">
        <w:rPr>
          <w:rFonts w:ascii="Times New Roman" w:hAnsi="Times New Roman"/>
          <w:kern w:val="1"/>
          <w:sz w:val="24"/>
          <w:lang w:eastAsia="ar-SA"/>
        </w:rPr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70</w:t>
      </w:r>
      <w:r w:rsidRPr="00DB4BB6">
        <w:rPr>
          <w:rFonts w:ascii="Times New Roman" w:hAnsi="Times New Roman"/>
          <w:kern w:val="1"/>
          <w:sz w:val="24"/>
          <w:lang w:eastAsia="ar-SA"/>
        </w:rPr>
        <w:t xml:space="preserve"> «Замена емкости Е-</w:t>
      </w:r>
      <w:r>
        <w:rPr>
          <w:rFonts w:ascii="Times New Roman" w:hAnsi="Times New Roman"/>
          <w:kern w:val="1"/>
          <w:sz w:val="24"/>
          <w:lang w:eastAsia="ar-SA"/>
        </w:rPr>
        <w:t>7</w:t>
      </w:r>
      <w:r w:rsidRPr="00DB4BB6">
        <w:rPr>
          <w:rFonts w:ascii="Times New Roman" w:hAnsi="Times New Roman"/>
          <w:kern w:val="1"/>
          <w:sz w:val="24"/>
          <w:lang w:eastAsia="ar-SA"/>
        </w:rPr>
        <w:t>. УНСЩС».</w:t>
      </w:r>
    </w:p>
    <w:p w:rsidR="00DB4BB6" w:rsidRDefault="00DB4BB6" w:rsidP="0082172F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B4BB6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 5-25</w:t>
      </w:r>
      <w:r>
        <w:rPr>
          <w:rFonts w:ascii="Times New Roman" w:hAnsi="Times New Roman"/>
          <w:kern w:val="1"/>
          <w:sz w:val="24"/>
          <w:lang w:eastAsia="ar-SA"/>
        </w:rPr>
        <w:t>49</w:t>
      </w:r>
      <w:r w:rsidRPr="00DB4BB6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2172F" w:rsidRPr="0082172F">
        <w:rPr>
          <w:rFonts w:ascii="Times New Roman" w:hAnsi="Times New Roman"/>
          <w:kern w:val="1"/>
          <w:sz w:val="24"/>
          <w:lang w:eastAsia="ar-SA"/>
        </w:rPr>
        <w:t>Замена барьеров. Замена сигнализаторов ДВК (9 шт.). СРХ</w:t>
      </w:r>
      <w:r w:rsidRPr="00DB4BB6">
        <w:rPr>
          <w:rFonts w:ascii="Times New Roman" w:hAnsi="Times New Roman"/>
          <w:kern w:val="1"/>
          <w:sz w:val="24"/>
          <w:lang w:eastAsia="ar-SA"/>
        </w:rPr>
        <w:t>».</w:t>
      </w:r>
    </w:p>
    <w:p w:rsidR="00BB12A7" w:rsidRPr="00BB12A7" w:rsidRDefault="00BB12A7" w:rsidP="00BB12A7">
      <w:pPr>
        <w:numPr>
          <w:ilvl w:val="0"/>
          <w:numId w:val="16"/>
        </w:numPr>
        <w:spacing w:before="0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За</w:t>
      </w:r>
      <w:r w:rsidRPr="00BB12A7">
        <w:rPr>
          <w:rFonts w:ascii="Times New Roman" w:hAnsi="Times New Roman"/>
          <w:kern w:val="1"/>
          <w:sz w:val="24"/>
          <w:lang w:eastAsia="ar-SA"/>
        </w:rPr>
        <w:t>дание на проектирование № 4-</w:t>
      </w:r>
      <w:r>
        <w:rPr>
          <w:rFonts w:ascii="Times New Roman" w:hAnsi="Times New Roman"/>
          <w:kern w:val="1"/>
          <w:sz w:val="24"/>
          <w:lang w:eastAsia="ar-SA"/>
        </w:rPr>
        <w:t>39</w:t>
      </w:r>
      <w:r w:rsidRPr="00BB12A7">
        <w:rPr>
          <w:rFonts w:ascii="Times New Roman" w:hAnsi="Times New Roman"/>
          <w:kern w:val="1"/>
          <w:sz w:val="24"/>
          <w:lang w:eastAsia="ar-SA"/>
        </w:rPr>
        <w:t>5 «Монтаж фильтров очиcтки раствора МДЭА. (ГК)».</w:t>
      </w:r>
    </w:p>
    <w:p w:rsidR="00DB4BB6" w:rsidRDefault="00DB4BB6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2D30AF" w:rsidRDefault="00F82EF8" w:rsidP="00F82EF8">
      <w:pPr>
        <w:spacing w:before="0"/>
        <w:ind w:firstLine="720"/>
        <w:jc w:val="both"/>
      </w:pPr>
      <w:r w:rsidRPr="00064F8F">
        <w:rPr>
          <w:rFonts w:ascii="Times New Roman" w:hAnsi="Times New Roman"/>
          <w:kern w:val="1"/>
          <w:sz w:val="24"/>
          <w:highlight w:val="yellow"/>
          <w:lang w:eastAsia="ar-SA"/>
        </w:rPr>
        <w:t>Вышеперечисленные задания на проектирование  входят в состав Комплексного задания на проектирование № КЗП-</w:t>
      </w:r>
      <w:r w:rsidR="000D3CAD" w:rsidRPr="00064F8F">
        <w:rPr>
          <w:rFonts w:ascii="Times New Roman" w:hAnsi="Times New Roman"/>
          <w:bCs/>
          <w:kern w:val="1"/>
          <w:sz w:val="24"/>
          <w:highlight w:val="yellow"/>
          <w:lang w:eastAsia="ar-SA"/>
        </w:rPr>
        <w:t>Т33 (техническое перевооружение цехов № 4,5)</w:t>
      </w:r>
      <w:r w:rsidR="000D3CAD" w:rsidRPr="00064F8F">
        <w:rPr>
          <w:rFonts w:ascii="Times New Roman" w:hAnsi="Times New Roman"/>
          <w:b/>
          <w:bCs/>
          <w:kern w:val="1"/>
          <w:sz w:val="24"/>
          <w:highlight w:val="yellow"/>
          <w:lang w:eastAsia="ar-SA"/>
        </w:rPr>
        <w:t xml:space="preserve"> </w:t>
      </w:r>
      <w:r w:rsidRPr="00064F8F">
        <w:rPr>
          <w:rFonts w:ascii="Times New Roman" w:hAnsi="Times New Roman"/>
          <w:kern w:val="1"/>
          <w:sz w:val="24"/>
          <w:highlight w:val="yellow"/>
          <w:lang w:eastAsia="ar-SA"/>
        </w:rPr>
        <w:t xml:space="preserve">и </w:t>
      </w:r>
      <w:r w:rsidR="002D30AF" w:rsidRPr="00064F8F">
        <w:rPr>
          <w:rFonts w:ascii="Times New Roman" w:hAnsi="Times New Roman"/>
          <w:kern w:val="1"/>
          <w:sz w:val="24"/>
          <w:highlight w:val="yellow"/>
          <w:lang w:eastAsia="ar-SA"/>
        </w:rPr>
        <w:t>размещены по ссылке:</w:t>
      </w:r>
      <w:r w:rsidR="00064F8F" w:rsidRPr="00064F8F">
        <w:rPr>
          <w:rFonts w:ascii="Times New Roman" w:hAnsi="Times New Roman"/>
          <w:kern w:val="1"/>
          <w:sz w:val="24"/>
          <w:highlight w:val="yellow"/>
          <w:lang w:eastAsia="ar-SA"/>
        </w:rPr>
        <w:t xml:space="preserve"> </w:t>
      </w:r>
      <w:hyperlink r:id="rId8" w:history="1">
        <w:r w:rsidR="00064F8F" w:rsidRPr="00064F8F">
          <w:rPr>
            <w:rStyle w:val="a8"/>
            <w:highlight w:val="yellow"/>
          </w:rPr>
          <w:t>http://yanos.slavneft.ru/files/tz_194-ks-2017_636305366956200053.zip</w:t>
        </w:r>
      </w:hyperlink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1911"/>
      </w:tblGrid>
      <w:tr w:rsidR="00ED6400" w:rsidRPr="00ED6400" w:rsidTr="00861A64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11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861A64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11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861A64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11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8528A" w:rsidRPr="00ED6400" w:rsidTr="002D30AF">
        <w:trPr>
          <w:trHeight w:val="2249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58528A" w:rsidRDefault="0058528A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58528A" w:rsidRDefault="0058528A" w:rsidP="002D30A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064F8F" w:rsidRDefault="00064F8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lastRenderedPageBreak/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3449"/>
        <w:gridCol w:w="3205"/>
        <w:gridCol w:w="1284"/>
        <w:gridCol w:w="1276"/>
      </w:tblGrid>
      <w:tr w:rsidR="002D7C9B" w:rsidRPr="005109B2" w:rsidTr="005109B2">
        <w:trPr>
          <w:trHeight w:val="300"/>
          <w:tblHeader/>
        </w:trPr>
        <w:tc>
          <w:tcPr>
            <w:tcW w:w="86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49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5109B2" w:rsidTr="005109B2">
        <w:trPr>
          <w:trHeight w:val="300"/>
          <w:tblHeader/>
        </w:trPr>
        <w:tc>
          <w:tcPr>
            <w:tcW w:w="86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5109B2" w:rsidTr="005109B2">
        <w:trPr>
          <w:trHeight w:val="84"/>
          <w:tblHeader/>
        </w:trPr>
        <w:tc>
          <w:tcPr>
            <w:tcW w:w="866" w:type="dxa"/>
            <w:shd w:val="clear" w:color="auto" w:fill="D9D9D9"/>
            <w:noWrap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B86655">
        <w:trPr>
          <w:trHeight w:val="1087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5109B2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2735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</w:t>
            </w:r>
            <w:r w:rsidR="002735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35C8" w:rsidRPr="002735C8">
              <w:rPr>
                <w:rFonts w:ascii="Times New Roman" w:hAnsi="Times New Roman"/>
                <w:sz w:val="20"/>
                <w:szCs w:val="20"/>
              </w:rPr>
              <w:t>(по форме № 6 к настоящему ПДО)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F5967">
              <w:rPr>
                <w:rFonts w:ascii="Times New Roman" w:hAnsi="Times New Roman"/>
                <w:sz w:val="20"/>
                <w:szCs w:val="20"/>
              </w:rPr>
              <w:t>подтверждаемая копиями договоров, отчетами и актами выполненных работ (без коммерческой части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мес.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5F59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5F5967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месяцев в каждом году</w:t>
            </w:r>
          </w:p>
        </w:tc>
      </w:tr>
      <w:tr w:rsidR="00F82EF8" w:rsidRPr="005109B2" w:rsidTr="005109B2">
        <w:trPr>
          <w:trHeight w:val="385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5109B2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A743C2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</w:t>
            </w:r>
            <w:r w:rsidR="00A743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343274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343274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5109B2" w:rsidRPr="005109B2" w:rsidRDefault="005109B2" w:rsidP="00343274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5109B2" w:rsidRPr="005109B2" w:rsidRDefault="005109B2" w:rsidP="00343274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823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</w:t>
            </w:r>
            <w:r w:rsidR="008236D1">
              <w:rPr>
                <w:rFonts w:ascii="Times New Roman" w:hAnsi="Times New Roman"/>
                <w:sz w:val="20"/>
                <w:szCs w:val="20"/>
              </w:rPr>
              <w:t>*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 xml:space="preserve"> по выполнению ПИР за последние 3 года должен быть не ниже </w:t>
            </w:r>
            <w:r w:rsidR="008236D1">
              <w:rPr>
                <w:rFonts w:ascii="Times New Roman" w:hAnsi="Times New Roman"/>
                <w:sz w:val="20"/>
                <w:szCs w:val="20"/>
              </w:rPr>
              <w:t>75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% от плановой стоимости  работ/услуг по предмету закупки (согласно Заявке Заказчика)</w:t>
            </w:r>
          </w:p>
        </w:tc>
      </w:tr>
      <w:tr w:rsidR="005109B2" w:rsidRPr="005109B2" w:rsidTr="005109B2">
        <w:trPr>
          <w:trHeight w:val="347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5109B2" w:rsidRPr="005109B2" w:rsidRDefault="005109B2" w:rsidP="00AD3FEB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5109B2">
        <w:trPr>
          <w:trHeight w:val="379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414D93"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  <w:p w:rsidR="005109B2" w:rsidRPr="005109B2" w:rsidRDefault="005109B2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  <w:tr w:rsidR="005109B2" w:rsidRPr="005109B2" w:rsidTr="005109B2">
        <w:trPr>
          <w:trHeight w:val="1485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343274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343274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5109B2" w:rsidRPr="005109B2" w:rsidRDefault="005109B2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5109B2" w:rsidRPr="005109B2" w:rsidTr="00B86655">
        <w:trPr>
          <w:trHeight w:val="341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5109B2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AD3FEB">
            <w:pPr>
              <w:ind w:hanging="1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414D93">
              <w:rPr>
                <w:rFonts w:ascii="Times New Roman" w:hAnsi="Times New Roman"/>
                <w:sz w:val="20"/>
                <w:szCs w:val="20"/>
              </w:rPr>
              <w:t>7</w:t>
            </w:r>
            <w:r w:rsidR="00414D93" w:rsidRPr="00414D93">
              <w:rPr>
                <w:rFonts w:ascii="Times New Roman" w:hAnsi="Times New Roman"/>
                <w:sz w:val="20"/>
                <w:szCs w:val="20"/>
              </w:rPr>
              <w:t xml:space="preserve">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</w:t>
            </w:r>
            <w:r w:rsidR="00414D93">
              <w:rPr>
                <w:rFonts w:ascii="Times New Roman" w:hAnsi="Times New Roman"/>
                <w:sz w:val="20"/>
                <w:szCs w:val="20"/>
              </w:rPr>
              <w:t xml:space="preserve"> 8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</w:tbl>
    <w:p w:rsidR="00763BE4" w:rsidRPr="005109B2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5109B2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Pr="00C3289F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40F26">
        <w:rPr>
          <w:rFonts w:ascii="Times New Roman" w:hAnsi="Times New Roman"/>
          <w:sz w:val="24"/>
        </w:rPr>
        <w:t>94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58528A">
        <w:rPr>
          <w:rFonts w:ascii="Times New Roman" w:hAnsi="Times New Roman"/>
          <w:sz w:val="23"/>
          <w:szCs w:val="23"/>
        </w:rPr>
        <w:t>1</w:t>
      </w:r>
      <w:r w:rsidR="00640F26">
        <w:rPr>
          <w:rFonts w:ascii="Times New Roman" w:hAnsi="Times New Roman"/>
          <w:sz w:val="23"/>
          <w:szCs w:val="23"/>
        </w:rPr>
        <w:t>94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58528A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064F8F">
        <w:rPr>
          <w:rFonts w:ascii="Times New Roman" w:hAnsi="Times New Roman"/>
          <w:sz w:val="23"/>
          <w:szCs w:val="23"/>
        </w:rPr>
        <w:t>16.05.2017г.,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58528A" w:rsidRPr="0058528A">
        <w:rPr>
          <w:rFonts w:ascii="Times New Roman" w:hAnsi="Times New Roman"/>
          <w:b/>
          <w:szCs w:val="22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 КЗП-Т</w:t>
      </w:r>
      <w:r w:rsidR="00640F26" w:rsidRPr="00640F26">
        <w:rPr>
          <w:rFonts w:ascii="Times New Roman" w:hAnsi="Times New Roman"/>
          <w:b/>
          <w:szCs w:val="22"/>
          <w:lang w:eastAsia="ar-SA"/>
        </w:rPr>
        <w:t>33 (техническое перевооружение цехов № 4,5)</w:t>
      </w:r>
      <w:r w:rsidR="00640F2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</w:t>
      </w:r>
      <w:r w:rsidR="00064F8F">
        <w:rPr>
          <w:rFonts w:ascii="Times New Roman" w:hAnsi="Times New Roman"/>
          <w:sz w:val="24"/>
        </w:rPr>
        <w:t>ПДО</w:t>
      </w:r>
      <w:r w:rsidRPr="00C3289F">
        <w:rPr>
          <w:rFonts w:ascii="Times New Roman" w:hAnsi="Times New Roman"/>
          <w:sz w:val="24"/>
        </w:rPr>
        <w:t xml:space="preserve"> № </w:t>
      </w:r>
      <w:r w:rsidR="0058528A">
        <w:rPr>
          <w:rFonts w:ascii="Times New Roman" w:hAnsi="Times New Roman"/>
          <w:sz w:val="24"/>
        </w:rPr>
        <w:t>1</w:t>
      </w:r>
      <w:r w:rsidR="00640F26">
        <w:rPr>
          <w:rFonts w:ascii="Times New Roman" w:hAnsi="Times New Roman"/>
          <w:sz w:val="24"/>
        </w:rPr>
        <w:t>94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920B3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614EE3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 КЗП-</w:t>
            </w:r>
            <w:r w:rsidR="00640F26" w:rsidRPr="00640F26">
              <w:rPr>
                <w:rFonts w:ascii="Times New Roman" w:hAnsi="Times New Roman"/>
                <w:b/>
                <w:bCs/>
                <w:sz w:val="20"/>
                <w:szCs w:val="20"/>
              </w:rPr>
              <w:t>Т33 (техническое перевооружение цехов № 4,5)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FA265E" w:rsidP="00D941C4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Начало работ – с даты подписания договора, окончание работ – </w:t>
            </w:r>
            <w:r w:rsidR="00B3428E" w:rsidRPr="00B3428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31.12.2020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B3428E">
        <w:rPr>
          <w:rFonts w:ascii="Times New Roman" w:hAnsi="Times New Roman"/>
          <w:sz w:val="24"/>
        </w:rPr>
        <w:t>94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B3428E">
        <w:rPr>
          <w:rFonts w:ascii="Times New Roman" w:hAnsi="Times New Roman"/>
          <w:sz w:val="24"/>
        </w:rPr>
        <w:t>94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lastRenderedPageBreak/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B3428E">
        <w:rPr>
          <w:rFonts w:ascii="Times New Roman" w:hAnsi="Times New Roman"/>
          <w:sz w:val="24"/>
        </w:rPr>
        <w:t>94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2D30AF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62336" from="27.85pt,4.1pt" to="246.25pt,4.1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2D30AF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63360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lastRenderedPageBreak/>
        <w:t>* В данной справке перечисляются все работники, входящие в штат организации – участника закупки.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B3428E">
        <w:rPr>
          <w:rFonts w:ascii="Times New Roman" w:hAnsi="Times New Roman"/>
          <w:sz w:val="24"/>
        </w:rPr>
        <w:t>94</w:t>
      </w:r>
      <w:r w:rsidRPr="002E1087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82656" w:rsidRPr="00D82656" w:rsidRDefault="00D82656" w:rsidP="00D82656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  <w:r w:rsidRPr="00D82656">
        <w:rPr>
          <w:rFonts w:ascii="Calibri" w:eastAsia="Calibri" w:hAnsi="Calibri"/>
          <w:b/>
          <w:bCs/>
          <w:color w:val="000000"/>
          <w:szCs w:val="22"/>
        </w:rPr>
        <w:t>Справка о выполненных ГИП (менеджером проектов) аналогичных договорах</w:t>
      </w:r>
      <w:r w:rsidR="004B1F50">
        <w:rPr>
          <w:rFonts w:ascii="Calibri" w:eastAsia="Calibri" w:hAnsi="Calibri"/>
          <w:b/>
          <w:bCs/>
          <w:color w:val="000000"/>
          <w:szCs w:val="22"/>
        </w:rPr>
        <w:t xml:space="preserve"> за последние </w:t>
      </w:r>
      <w:r w:rsidR="004771C3">
        <w:rPr>
          <w:rFonts w:ascii="Calibri" w:eastAsia="Calibri" w:hAnsi="Calibri"/>
          <w:b/>
          <w:bCs/>
          <w:color w:val="000000"/>
          <w:szCs w:val="22"/>
        </w:rPr>
        <w:t>3</w:t>
      </w:r>
      <w:r w:rsidR="004B1F50">
        <w:rPr>
          <w:rFonts w:ascii="Calibri" w:eastAsia="Calibri" w:hAnsi="Calibri"/>
          <w:b/>
          <w:bCs/>
          <w:color w:val="000000"/>
          <w:szCs w:val="22"/>
        </w:rPr>
        <w:t xml:space="preserve"> года</w:t>
      </w:r>
      <w:r w:rsidR="00AC5B66">
        <w:rPr>
          <w:rFonts w:ascii="Calibri" w:eastAsia="Calibri" w:hAnsi="Calibri"/>
          <w:b/>
          <w:bCs/>
          <w:color w:val="000000"/>
          <w:szCs w:val="22"/>
        </w:rPr>
        <w:t xml:space="preserve">  </w:t>
      </w:r>
      <w:r w:rsidRPr="00D82656">
        <w:rPr>
          <w:rFonts w:ascii="Calibri" w:eastAsia="Calibri" w:hAnsi="Calibri"/>
          <w:b/>
          <w:bCs/>
          <w:color w:val="000000"/>
          <w:szCs w:val="22"/>
        </w:rPr>
        <w:t>*</w:t>
      </w:r>
    </w:p>
    <w:p w:rsidR="00D82656" w:rsidRPr="00D82656" w:rsidRDefault="00D82656" w:rsidP="00D82656">
      <w:pPr>
        <w:widowControl w:val="0"/>
        <w:spacing w:before="0" w:after="200" w:line="276" w:lineRule="auto"/>
        <w:jc w:val="center"/>
        <w:rPr>
          <w:rFonts w:ascii="Calibri" w:eastAsia="Calibri" w:hAnsi="Calibri"/>
          <w:color w:val="000000"/>
          <w:szCs w:val="22"/>
        </w:rPr>
      </w:pPr>
      <w:r w:rsidRPr="00D82656">
        <w:rPr>
          <w:rFonts w:ascii="Calibri" w:eastAsia="Calibri" w:hAnsi="Calibri"/>
          <w:color w:val="000000"/>
          <w:szCs w:val="22"/>
        </w:rPr>
        <w:t>Наименование Претендента: _________________________________</w:t>
      </w:r>
    </w:p>
    <w:p w:rsidR="00D82656" w:rsidRPr="00D82656" w:rsidRDefault="00D82656" w:rsidP="00D82656">
      <w:pPr>
        <w:widowControl w:val="0"/>
        <w:spacing w:before="0" w:after="200" w:line="276" w:lineRule="auto"/>
        <w:rPr>
          <w:rFonts w:ascii="Calibri" w:eastAsia="Calibri" w:hAnsi="Calibri"/>
          <w:color w:val="000000"/>
          <w:szCs w:val="22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D82656" w:rsidRPr="00D82656" w:rsidTr="00343274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Сумма договора, тыс. руб.</w:t>
            </w:r>
          </w:p>
        </w:tc>
      </w:tr>
      <w:tr w:rsidR="00D82656" w:rsidRPr="00D82656" w:rsidTr="00343274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D82656" w:rsidRPr="00D82656" w:rsidTr="00343274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D82656" w:rsidRPr="00D82656" w:rsidTr="00343274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</w:tbl>
    <w:p w:rsidR="00D82656" w:rsidRPr="00D82656" w:rsidRDefault="00D82656" w:rsidP="00D82656">
      <w:pPr>
        <w:shd w:val="clear" w:color="auto" w:fill="FFFFFF"/>
        <w:spacing w:after="240" w:line="276" w:lineRule="auto"/>
        <w:ind w:firstLine="567"/>
        <w:jc w:val="both"/>
        <w:rPr>
          <w:rFonts w:ascii="Calibri" w:eastAsia="Calibri" w:hAnsi="Calibri"/>
          <w:szCs w:val="22"/>
        </w:rPr>
      </w:pPr>
      <w:r w:rsidRPr="00D82656">
        <w:rPr>
          <w:rFonts w:ascii="Calibri" w:eastAsia="Calibri" w:hAnsi="Calibri"/>
          <w:szCs w:val="22"/>
        </w:rPr>
        <w:t>Опыт работы на опасных производственных объектах в ходе выполнения договора - ____ лет.</w:t>
      </w:r>
    </w:p>
    <w:p w:rsidR="00D82656" w:rsidRPr="00D82656" w:rsidRDefault="00D82656" w:rsidP="00D82656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pacing w:val="-1"/>
          <w:szCs w:val="22"/>
        </w:rPr>
      </w:pPr>
    </w:p>
    <w:p w:rsidR="00D82656" w:rsidRPr="00D82656" w:rsidRDefault="002D30AF" w:rsidP="00D82656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32" style="position:absolute;left:0;text-align:left;z-index:251665408" from="27.85pt,9.95pt" to="246.25pt,9.95pt" strokeweight=".7pt"/>
        </w:pict>
      </w:r>
      <w:r w:rsidR="00D82656" w:rsidRPr="00D82656">
        <w:rPr>
          <w:rFonts w:ascii="Calibri" w:eastAsia="Calibri" w:hAnsi="Calibri"/>
          <w:spacing w:val="-1"/>
          <w:szCs w:val="22"/>
        </w:rPr>
        <w:t>(подпись, М.П.)</w:t>
      </w:r>
    </w:p>
    <w:p w:rsidR="00D82656" w:rsidRPr="00D82656" w:rsidRDefault="002D30AF" w:rsidP="00D82656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33" style="position:absolute;left:0;text-align:left;z-index:251666432" from="27.85pt,9.55pt" to="246.25pt,9.55pt" strokeweight=".7pt"/>
        </w:pict>
      </w:r>
      <w:r w:rsidR="00D82656" w:rsidRPr="00D82656">
        <w:rPr>
          <w:rFonts w:ascii="Calibri" w:eastAsia="Calibri" w:hAnsi="Calibri"/>
          <w:spacing w:val="-1"/>
          <w:szCs w:val="22"/>
        </w:rPr>
        <w:t>(фамилия, имя, отчество подписавшего, должность)</w:t>
      </w:r>
    </w:p>
    <w:p w:rsidR="00D11890" w:rsidRPr="00B857C3" w:rsidRDefault="00D82656" w:rsidP="00D82656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D82656">
        <w:rPr>
          <w:rFonts w:ascii="Calibri" w:eastAsia="Calibri" w:hAnsi="Calibri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0AF" w:rsidRDefault="002D30AF" w:rsidP="00FB07D9">
      <w:pPr>
        <w:spacing w:before="0"/>
      </w:pPr>
      <w:r>
        <w:separator/>
      </w:r>
    </w:p>
  </w:endnote>
  <w:endnote w:type="continuationSeparator" w:id="0">
    <w:p w:rsidR="002D30AF" w:rsidRDefault="002D30A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0AF" w:rsidRDefault="002D30AF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1A62">
      <w:rPr>
        <w:noProof/>
      </w:rPr>
      <w:t>6</w:t>
    </w:r>
    <w:r>
      <w:rPr>
        <w:noProof/>
      </w:rPr>
      <w:fldChar w:fldCharType="end"/>
    </w:r>
  </w:p>
  <w:p w:rsidR="002D30AF" w:rsidRDefault="002D30A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0AF" w:rsidRDefault="002D30AF" w:rsidP="00FB07D9">
      <w:pPr>
        <w:spacing w:before="0"/>
      </w:pPr>
      <w:r>
        <w:separator/>
      </w:r>
    </w:p>
  </w:footnote>
  <w:footnote w:type="continuationSeparator" w:id="0">
    <w:p w:rsidR="002D30AF" w:rsidRDefault="002D30A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DF8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4F8F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9EB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CAD"/>
    <w:rsid w:val="000D3F0D"/>
    <w:rsid w:val="000D517D"/>
    <w:rsid w:val="000D5ADC"/>
    <w:rsid w:val="000D5DFF"/>
    <w:rsid w:val="000D6A77"/>
    <w:rsid w:val="000D6B3A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39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FF7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361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08F"/>
    <w:rsid w:val="001C552C"/>
    <w:rsid w:val="001C56BE"/>
    <w:rsid w:val="001C6173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5C8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AF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274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16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6E6F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1C3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F50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869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6F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2AF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ED1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536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67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5A0A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0F26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618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7CD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6B2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A62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36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23D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24B"/>
    <w:rsid w:val="0082130E"/>
    <w:rsid w:val="0082172F"/>
    <w:rsid w:val="00821C19"/>
    <w:rsid w:val="0082220D"/>
    <w:rsid w:val="008228D3"/>
    <w:rsid w:val="00822B13"/>
    <w:rsid w:val="00822BF6"/>
    <w:rsid w:val="008236D1"/>
    <w:rsid w:val="0082391E"/>
    <w:rsid w:val="00824194"/>
    <w:rsid w:val="00824458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A64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2D9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5E3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725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16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5CA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3C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5B66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28E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2A7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6E45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44F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05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3F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47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0F6F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656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4BB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724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3F96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308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290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4E7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6E1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45DBE780-AFCE-40F9-8E83-39A9883D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tz_194-ks-2017_636305366956200053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24185-BDCF-4A64-A05F-3E3FFCE2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2017-05-16T10:10:00Z</cp:lastPrinted>
  <dcterms:created xsi:type="dcterms:W3CDTF">2017-05-16T10:22:00Z</dcterms:created>
  <dcterms:modified xsi:type="dcterms:W3CDTF">2017-05-16T10:22:00Z</dcterms:modified>
</cp:coreProperties>
</file>